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7483" w14:textId="77777777" w:rsidR="005320BF" w:rsidRPr="005320BF" w:rsidRDefault="005320BF" w:rsidP="005320BF">
      <w:pPr>
        <w:spacing w:after="0" w:line="240" w:lineRule="auto"/>
        <w:jc w:val="both"/>
      </w:pPr>
      <w:proofErr w:type="spellStart"/>
      <w:r w:rsidRPr="005320BF">
        <w:t>Memperkenalkan</w:t>
      </w:r>
      <w:proofErr w:type="spellEnd"/>
      <w:r w:rsidRPr="005320BF">
        <w:t xml:space="preserve"> </w:t>
      </w:r>
      <w:proofErr w:type="spellStart"/>
      <w:r w:rsidRPr="005320BF">
        <w:t>lini</w:t>
      </w:r>
      <w:proofErr w:type="spellEnd"/>
      <w:r w:rsidRPr="005320BF">
        <w:t xml:space="preserve"> </w:t>
      </w:r>
      <w:proofErr w:type="spellStart"/>
      <w:r w:rsidRPr="005320BF">
        <w:t>produk</w:t>
      </w:r>
      <w:proofErr w:type="spellEnd"/>
      <w:r w:rsidRPr="005320BF">
        <w:t xml:space="preserve"> </w:t>
      </w:r>
      <w:proofErr w:type="spellStart"/>
      <w:r w:rsidRPr="005320BF">
        <w:t>canggih</w:t>
      </w:r>
      <w:proofErr w:type="spellEnd"/>
      <w:r w:rsidRPr="005320BF">
        <w:t xml:space="preserve"> </w:t>
      </w:r>
      <w:proofErr w:type="spellStart"/>
      <w:r w:rsidRPr="005320BF">
        <w:t>alat</w:t>
      </w:r>
      <w:proofErr w:type="spellEnd"/>
      <w:r w:rsidRPr="005320BF">
        <w:t xml:space="preserve"> uji </w:t>
      </w:r>
      <w:proofErr w:type="spellStart"/>
      <w:r w:rsidRPr="005320BF">
        <w:t>kekerasan</w:t>
      </w:r>
      <w:proofErr w:type="spellEnd"/>
      <w:r w:rsidRPr="005320BF">
        <w:t xml:space="preserve"> Rockwell digital, yang </w:t>
      </w:r>
      <w:proofErr w:type="spellStart"/>
      <w:r w:rsidRPr="005320BF">
        <w:t>dirancang</w:t>
      </w:r>
      <w:proofErr w:type="spellEnd"/>
      <w:r w:rsidRPr="005320BF">
        <w:t xml:space="preserve"> </w:t>
      </w:r>
      <w:proofErr w:type="spellStart"/>
      <w:r w:rsidRPr="005320BF">
        <w:t>untuk</w:t>
      </w:r>
      <w:proofErr w:type="spellEnd"/>
      <w:r w:rsidRPr="005320BF">
        <w:t xml:space="preserve"> </w:t>
      </w:r>
      <w:proofErr w:type="spellStart"/>
      <w:r w:rsidRPr="005320BF">
        <w:t>memberikan</w:t>
      </w:r>
      <w:proofErr w:type="spellEnd"/>
      <w:r w:rsidRPr="005320BF">
        <w:t xml:space="preserve"> </w:t>
      </w:r>
      <w:proofErr w:type="spellStart"/>
      <w:r w:rsidRPr="005320BF">
        <w:t>presisi</w:t>
      </w:r>
      <w:proofErr w:type="spellEnd"/>
      <w:r w:rsidRPr="005320BF">
        <w:t xml:space="preserve"> dan </w:t>
      </w:r>
      <w:proofErr w:type="spellStart"/>
      <w:r w:rsidRPr="005320BF">
        <w:t>efisiensi</w:t>
      </w:r>
      <w:proofErr w:type="spellEnd"/>
      <w:r w:rsidRPr="005320BF">
        <w:t xml:space="preserve"> di </w:t>
      </w:r>
      <w:proofErr w:type="spellStart"/>
      <w:r w:rsidRPr="005320BF">
        <w:t>setiap</w:t>
      </w:r>
      <w:proofErr w:type="spellEnd"/>
      <w:r w:rsidRPr="005320BF">
        <w:t xml:space="preserve"> </w:t>
      </w:r>
      <w:proofErr w:type="spellStart"/>
      <w:r w:rsidRPr="005320BF">
        <w:t>pengujian</w:t>
      </w:r>
      <w:proofErr w:type="spellEnd"/>
      <w:r w:rsidRPr="005320BF">
        <w:t xml:space="preserve">. </w:t>
      </w:r>
      <w:proofErr w:type="spellStart"/>
      <w:r w:rsidRPr="005320BF">
        <w:t>Kedua</w:t>
      </w:r>
      <w:proofErr w:type="spellEnd"/>
      <w:r w:rsidRPr="005320BF">
        <w:t xml:space="preserve"> model </w:t>
      </w:r>
      <w:proofErr w:type="spellStart"/>
      <w:r w:rsidRPr="005320BF">
        <w:t>ini</w:t>
      </w:r>
      <w:proofErr w:type="spellEnd"/>
      <w:r w:rsidRPr="005320BF">
        <w:t xml:space="preserve"> </w:t>
      </w:r>
      <w:proofErr w:type="spellStart"/>
      <w:r w:rsidRPr="005320BF">
        <w:t>dibangun</w:t>
      </w:r>
      <w:proofErr w:type="spellEnd"/>
      <w:r w:rsidRPr="005320BF">
        <w:t xml:space="preserve"> di </w:t>
      </w:r>
      <w:proofErr w:type="spellStart"/>
      <w:r w:rsidRPr="005320BF">
        <w:t>atas</w:t>
      </w:r>
      <w:proofErr w:type="spellEnd"/>
      <w:r w:rsidRPr="005320BF">
        <w:t xml:space="preserve"> platform </w:t>
      </w:r>
      <w:proofErr w:type="spellStart"/>
      <w:r w:rsidRPr="005320BF">
        <w:t>teknologi</w:t>
      </w:r>
      <w:proofErr w:type="spellEnd"/>
      <w:r w:rsidRPr="005320BF">
        <w:t xml:space="preserve"> modern yang </w:t>
      </w:r>
      <w:proofErr w:type="spellStart"/>
      <w:r w:rsidRPr="005320BF">
        <w:t>sama</w:t>
      </w:r>
      <w:proofErr w:type="spellEnd"/>
      <w:r w:rsidRPr="005320BF">
        <w:t xml:space="preserve">, </w:t>
      </w:r>
      <w:proofErr w:type="spellStart"/>
      <w:r w:rsidRPr="005320BF">
        <w:t>menampilkan</w:t>
      </w:r>
      <w:proofErr w:type="spellEnd"/>
      <w:r w:rsidRPr="005320BF">
        <w:t xml:space="preserve"> </w:t>
      </w:r>
      <w:proofErr w:type="spellStart"/>
      <w:r w:rsidRPr="005320BF">
        <w:t>layar</w:t>
      </w:r>
      <w:proofErr w:type="spellEnd"/>
      <w:r w:rsidRPr="005320BF">
        <w:t xml:space="preserve"> LCD </w:t>
      </w:r>
      <w:proofErr w:type="spellStart"/>
      <w:r w:rsidRPr="005320BF">
        <w:t>besar</w:t>
      </w:r>
      <w:proofErr w:type="spellEnd"/>
      <w:r w:rsidRPr="005320BF">
        <w:t xml:space="preserve"> yang </w:t>
      </w:r>
      <w:proofErr w:type="spellStart"/>
      <w:r w:rsidRPr="005320BF">
        <w:t>jernih</w:t>
      </w:r>
      <w:proofErr w:type="spellEnd"/>
      <w:r w:rsidRPr="005320BF">
        <w:t xml:space="preserve"> </w:t>
      </w:r>
      <w:proofErr w:type="spellStart"/>
      <w:r w:rsidRPr="005320BF">
        <w:t>untuk</w:t>
      </w:r>
      <w:proofErr w:type="spellEnd"/>
      <w:r w:rsidRPr="005320BF">
        <w:t xml:space="preserve"> </w:t>
      </w:r>
      <w:proofErr w:type="spellStart"/>
      <w:r w:rsidRPr="005320BF">
        <w:t>kemudahan</w:t>
      </w:r>
      <w:proofErr w:type="spellEnd"/>
      <w:r w:rsidRPr="005320BF">
        <w:t xml:space="preserve"> </w:t>
      </w:r>
      <w:proofErr w:type="spellStart"/>
      <w:r w:rsidRPr="005320BF">
        <w:t>pengoperasian</w:t>
      </w:r>
      <w:proofErr w:type="spellEnd"/>
      <w:r w:rsidRPr="005320BF">
        <w:t xml:space="preserve"> dan </w:t>
      </w:r>
      <w:proofErr w:type="spellStart"/>
      <w:r w:rsidRPr="005320BF">
        <w:t>pembacaan</w:t>
      </w:r>
      <w:proofErr w:type="spellEnd"/>
      <w:r w:rsidRPr="005320BF">
        <w:t xml:space="preserve"> </w:t>
      </w:r>
      <w:proofErr w:type="spellStart"/>
      <w:r w:rsidRPr="005320BF">
        <w:t>hasil</w:t>
      </w:r>
      <w:proofErr w:type="spellEnd"/>
      <w:r w:rsidRPr="005320BF">
        <w:t xml:space="preserve">. Proses </w:t>
      </w:r>
      <w:proofErr w:type="spellStart"/>
      <w:r w:rsidRPr="005320BF">
        <w:t>pengujian</w:t>
      </w:r>
      <w:proofErr w:type="spellEnd"/>
      <w:r w:rsidRPr="005320BF">
        <w:t xml:space="preserve"> yang </w:t>
      </w:r>
      <w:proofErr w:type="spellStart"/>
      <w:r w:rsidRPr="005320BF">
        <w:t>otomatis</w:t>
      </w:r>
      <w:proofErr w:type="spellEnd"/>
      <w:r w:rsidRPr="005320BF">
        <w:t xml:space="preserve"> </w:t>
      </w:r>
      <w:proofErr w:type="spellStart"/>
      <w:r w:rsidRPr="005320BF">
        <w:t>memastikan</w:t>
      </w:r>
      <w:proofErr w:type="spellEnd"/>
      <w:r w:rsidRPr="005320BF">
        <w:t xml:space="preserve"> </w:t>
      </w:r>
      <w:proofErr w:type="spellStart"/>
      <w:r w:rsidRPr="005320BF">
        <w:t>penerapan</w:t>
      </w:r>
      <w:proofErr w:type="spellEnd"/>
      <w:r w:rsidRPr="005320BF">
        <w:t xml:space="preserve"> </w:t>
      </w:r>
      <w:proofErr w:type="spellStart"/>
      <w:r w:rsidRPr="005320BF">
        <w:t>beban</w:t>
      </w:r>
      <w:proofErr w:type="spellEnd"/>
      <w:r w:rsidRPr="005320BF">
        <w:t xml:space="preserve"> yang </w:t>
      </w:r>
      <w:proofErr w:type="spellStart"/>
      <w:r w:rsidRPr="005320BF">
        <w:t>konsisten</w:t>
      </w:r>
      <w:proofErr w:type="spellEnd"/>
      <w:r w:rsidRPr="005320BF">
        <w:t xml:space="preserve">, </w:t>
      </w:r>
      <w:proofErr w:type="spellStart"/>
      <w:r w:rsidRPr="005320BF">
        <w:t>sehingga</w:t>
      </w:r>
      <w:proofErr w:type="spellEnd"/>
      <w:r w:rsidRPr="005320BF">
        <w:t xml:space="preserve"> </w:t>
      </w:r>
      <w:proofErr w:type="spellStart"/>
      <w:r w:rsidRPr="005320BF">
        <w:t>meminimalkan</w:t>
      </w:r>
      <w:proofErr w:type="spellEnd"/>
      <w:r w:rsidRPr="005320BF">
        <w:t xml:space="preserve"> </w:t>
      </w:r>
      <w:proofErr w:type="spellStart"/>
      <w:r w:rsidRPr="005320BF">
        <w:t>kesalahan</w:t>
      </w:r>
      <w:proofErr w:type="spellEnd"/>
      <w:r w:rsidRPr="005320BF">
        <w:t xml:space="preserve"> </w:t>
      </w:r>
      <w:proofErr w:type="spellStart"/>
      <w:r w:rsidRPr="005320BF">
        <w:t>manusia</w:t>
      </w:r>
      <w:proofErr w:type="spellEnd"/>
      <w:r w:rsidRPr="005320BF">
        <w:t xml:space="preserve"> dan </w:t>
      </w:r>
      <w:proofErr w:type="spellStart"/>
      <w:r w:rsidRPr="005320BF">
        <w:t>meningkatkan</w:t>
      </w:r>
      <w:proofErr w:type="spellEnd"/>
      <w:r w:rsidRPr="005320BF">
        <w:t xml:space="preserve"> </w:t>
      </w:r>
      <w:proofErr w:type="spellStart"/>
      <w:r w:rsidRPr="005320BF">
        <w:t>repetabilitas</w:t>
      </w:r>
      <w:proofErr w:type="spellEnd"/>
      <w:r w:rsidRPr="005320BF">
        <w:t>. Fitur-</w:t>
      </w:r>
      <w:proofErr w:type="spellStart"/>
      <w:r w:rsidRPr="005320BF">
        <w:t>fitur</w:t>
      </w:r>
      <w:proofErr w:type="spellEnd"/>
      <w:r w:rsidRPr="005320BF">
        <w:t xml:space="preserve"> </w:t>
      </w:r>
      <w:proofErr w:type="spellStart"/>
      <w:r w:rsidRPr="005320BF">
        <w:t>canggih</w:t>
      </w:r>
      <w:proofErr w:type="spellEnd"/>
      <w:r w:rsidRPr="005320BF">
        <w:t xml:space="preserve"> </w:t>
      </w:r>
      <w:proofErr w:type="spellStart"/>
      <w:r w:rsidRPr="005320BF">
        <w:t>seperti</w:t>
      </w:r>
      <w:proofErr w:type="spellEnd"/>
      <w:r w:rsidRPr="005320BF">
        <w:t xml:space="preserve"> printer internal </w:t>
      </w:r>
      <w:proofErr w:type="spellStart"/>
      <w:r w:rsidRPr="005320BF">
        <w:t>untuk</w:t>
      </w:r>
      <w:proofErr w:type="spellEnd"/>
      <w:r w:rsidRPr="005320BF">
        <w:t xml:space="preserve"> </w:t>
      </w:r>
      <w:proofErr w:type="spellStart"/>
      <w:r w:rsidRPr="005320BF">
        <w:t>pelaporan</w:t>
      </w:r>
      <w:proofErr w:type="spellEnd"/>
      <w:r w:rsidRPr="005320BF">
        <w:t xml:space="preserve"> </w:t>
      </w:r>
      <w:proofErr w:type="spellStart"/>
      <w:r w:rsidRPr="005320BF">
        <w:t>instan</w:t>
      </w:r>
      <w:proofErr w:type="spellEnd"/>
      <w:r w:rsidRPr="005320BF">
        <w:t xml:space="preserve"> dan port data RS232 </w:t>
      </w:r>
      <w:proofErr w:type="spellStart"/>
      <w:r w:rsidRPr="005320BF">
        <w:t>untuk</w:t>
      </w:r>
      <w:proofErr w:type="spellEnd"/>
      <w:r w:rsidRPr="005320BF">
        <w:t xml:space="preserve"> </w:t>
      </w:r>
      <w:proofErr w:type="spellStart"/>
      <w:r w:rsidRPr="005320BF">
        <w:t>konektivitas</w:t>
      </w:r>
      <w:proofErr w:type="spellEnd"/>
      <w:r w:rsidRPr="005320BF">
        <w:t xml:space="preserve"> digital </w:t>
      </w:r>
      <w:proofErr w:type="spellStart"/>
      <w:r w:rsidRPr="005320BF">
        <w:t>menjadikan</w:t>
      </w:r>
      <w:proofErr w:type="spellEnd"/>
      <w:r w:rsidRPr="005320BF">
        <w:t xml:space="preserve"> </w:t>
      </w:r>
      <w:proofErr w:type="spellStart"/>
      <w:r w:rsidRPr="005320BF">
        <w:t>kedua</w:t>
      </w:r>
      <w:proofErr w:type="spellEnd"/>
      <w:r w:rsidRPr="005320BF">
        <w:t xml:space="preserve"> </w:t>
      </w:r>
      <w:proofErr w:type="spellStart"/>
      <w:r w:rsidRPr="005320BF">
        <w:t>instrumen</w:t>
      </w:r>
      <w:proofErr w:type="spellEnd"/>
      <w:r w:rsidRPr="005320BF">
        <w:t xml:space="preserve"> </w:t>
      </w:r>
      <w:proofErr w:type="spellStart"/>
      <w:r w:rsidRPr="005320BF">
        <w:t>ini</w:t>
      </w:r>
      <w:proofErr w:type="spellEnd"/>
      <w:r w:rsidRPr="005320BF">
        <w:t xml:space="preserve"> </w:t>
      </w:r>
      <w:proofErr w:type="spellStart"/>
      <w:r w:rsidRPr="005320BF">
        <w:t>sebagai</w:t>
      </w:r>
      <w:proofErr w:type="spellEnd"/>
      <w:r w:rsidRPr="005320BF">
        <w:t xml:space="preserve"> </w:t>
      </w:r>
      <w:proofErr w:type="spellStart"/>
      <w:r w:rsidRPr="005320BF">
        <w:t>solusi</w:t>
      </w:r>
      <w:proofErr w:type="spellEnd"/>
      <w:r w:rsidRPr="005320BF">
        <w:t xml:space="preserve"> </w:t>
      </w:r>
      <w:proofErr w:type="spellStart"/>
      <w:r w:rsidRPr="005320BF">
        <w:t>unggul</w:t>
      </w:r>
      <w:proofErr w:type="spellEnd"/>
      <w:r w:rsidRPr="005320BF">
        <w:t xml:space="preserve"> </w:t>
      </w:r>
      <w:proofErr w:type="spellStart"/>
      <w:r w:rsidRPr="005320BF">
        <w:t>untuk</w:t>
      </w:r>
      <w:proofErr w:type="spellEnd"/>
      <w:r w:rsidRPr="005320BF">
        <w:t xml:space="preserve"> </w:t>
      </w:r>
      <w:proofErr w:type="spellStart"/>
      <w:r w:rsidRPr="005320BF">
        <w:t>laboratorium</w:t>
      </w:r>
      <w:proofErr w:type="spellEnd"/>
      <w:r w:rsidRPr="005320BF">
        <w:t xml:space="preserve"> modern.</w:t>
      </w:r>
    </w:p>
    <w:p w14:paraId="29C98CEC" w14:textId="77777777" w:rsidR="005320BF" w:rsidRPr="005320BF" w:rsidRDefault="005320BF" w:rsidP="005320BF">
      <w:pPr>
        <w:spacing w:after="0" w:line="240" w:lineRule="auto"/>
        <w:jc w:val="both"/>
      </w:pPr>
      <w:r w:rsidRPr="005320BF">
        <w:t xml:space="preserve">Model </w:t>
      </w:r>
      <w:proofErr w:type="spellStart"/>
      <w:r w:rsidRPr="005320BF">
        <w:t>pertama</w:t>
      </w:r>
      <w:proofErr w:type="spellEnd"/>
      <w:r w:rsidRPr="005320BF">
        <w:t xml:space="preserve">, Digital Rockwell Hardness Tester, </w:t>
      </w:r>
      <w:proofErr w:type="spellStart"/>
      <w:r w:rsidRPr="005320BF">
        <w:t>adalah</w:t>
      </w:r>
      <w:proofErr w:type="spellEnd"/>
      <w:r w:rsidRPr="005320BF">
        <w:t xml:space="preserve"> </w:t>
      </w:r>
      <w:proofErr w:type="spellStart"/>
      <w:r w:rsidRPr="005320BF">
        <w:t>solusi</w:t>
      </w:r>
      <w:proofErr w:type="spellEnd"/>
      <w:r w:rsidRPr="005320BF">
        <w:t xml:space="preserve"> </w:t>
      </w:r>
      <w:proofErr w:type="spellStart"/>
      <w:r w:rsidRPr="005320BF">
        <w:t>serbaguna</w:t>
      </w:r>
      <w:proofErr w:type="spellEnd"/>
      <w:r w:rsidRPr="005320BF">
        <w:t xml:space="preserve"> yang </w:t>
      </w:r>
      <w:proofErr w:type="spellStart"/>
      <w:r w:rsidRPr="005320BF">
        <w:t>dirancang</w:t>
      </w:r>
      <w:proofErr w:type="spellEnd"/>
      <w:r w:rsidRPr="005320BF">
        <w:t xml:space="preserve"> </w:t>
      </w:r>
      <w:proofErr w:type="spellStart"/>
      <w:r w:rsidRPr="005320BF">
        <w:t>untuk</w:t>
      </w:r>
      <w:proofErr w:type="spellEnd"/>
      <w:r w:rsidRPr="005320BF">
        <w:t xml:space="preserve"> </w:t>
      </w:r>
      <w:proofErr w:type="spellStart"/>
      <w:r w:rsidRPr="005320BF">
        <w:t>menangani</w:t>
      </w:r>
      <w:proofErr w:type="spellEnd"/>
      <w:r w:rsidRPr="005320BF">
        <w:t xml:space="preserve"> </w:t>
      </w:r>
      <w:proofErr w:type="spellStart"/>
      <w:r w:rsidRPr="005320BF">
        <w:t>berbagai</w:t>
      </w:r>
      <w:proofErr w:type="spellEnd"/>
      <w:r w:rsidRPr="005320BF">
        <w:t xml:space="preserve"> </w:t>
      </w:r>
      <w:proofErr w:type="spellStart"/>
      <w:r w:rsidRPr="005320BF">
        <w:t>jenis</w:t>
      </w:r>
      <w:proofErr w:type="spellEnd"/>
      <w:r w:rsidRPr="005320BF">
        <w:t xml:space="preserve"> material. </w:t>
      </w:r>
      <w:proofErr w:type="spellStart"/>
      <w:r w:rsidRPr="005320BF">
        <w:t>Dengan</w:t>
      </w:r>
      <w:proofErr w:type="spellEnd"/>
      <w:r w:rsidRPr="005320BF">
        <w:t xml:space="preserve"> </w:t>
      </w:r>
      <w:proofErr w:type="spellStart"/>
      <w:r w:rsidRPr="005320BF">
        <w:t>rentang</w:t>
      </w:r>
      <w:proofErr w:type="spellEnd"/>
      <w:r w:rsidRPr="005320BF">
        <w:t xml:space="preserve"> </w:t>
      </w:r>
      <w:proofErr w:type="spellStart"/>
      <w:r w:rsidRPr="005320BF">
        <w:t>skala</w:t>
      </w:r>
      <w:proofErr w:type="spellEnd"/>
      <w:r w:rsidRPr="005320BF">
        <w:t xml:space="preserve"> Rockwell </w:t>
      </w:r>
      <w:proofErr w:type="spellStart"/>
      <w:r w:rsidRPr="005320BF">
        <w:t>standar</w:t>
      </w:r>
      <w:proofErr w:type="spellEnd"/>
      <w:r w:rsidRPr="005320BF">
        <w:t xml:space="preserve"> yang </w:t>
      </w:r>
      <w:proofErr w:type="spellStart"/>
      <w:r w:rsidRPr="005320BF">
        <w:t>luas</w:t>
      </w:r>
      <w:proofErr w:type="spellEnd"/>
      <w:r w:rsidRPr="005320BF">
        <w:t xml:space="preserve"> (</w:t>
      </w:r>
      <w:proofErr w:type="spellStart"/>
      <w:r w:rsidRPr="005320BF">
        <w:t>seperti</w:t>
      </w:r>
      <w:proofErr w:type="spellEnd"/>
      <w:r w:rsidRPr="005320BF">
        <w:t xml:space="preserve"> HRA, HRB, dan HRC), </w:t>
      </w:r>
      <w:proofErr w:type="spellStart"/>
      <w:r w:rsidRPr="005320BF">
        <w:t>alat</w:t>
      </w:r>
      <w:proofErr w:type="spellEnd"/>
      <w:r w:rsidRPr="005320BF">
        <w:t xml:space="preserve"> </w:t>
      </w:r>
      <w:proofErr w:type="spellStart"/>
      <w:r w:rsidRPr="005320BF">
        <w:t>ini</w:t>
      </w:r>
      <w:proofErr w:type="spellEnd"/>
      <w:r w:rsidRPr="005320BF">
        <w:t xml:space="preserve"> </w:t>
      </w:r>
      <w:proofErr w:type="spellStart"/>
      <w:r w:rsidRPr="005320BF">
        <w:t>menjadi</w:t>
      </w:r>
      <w:proofErr w:type="spellEnd"/>
      <w:r w:rsidRPr="005320BF">
        <w:t xml:space="preserve"> </w:t>
      </w:r>
      <w:proofErr w:type="spellStart"/>
      <w:r w:rsidRPr="005320BF">
        <w:t>pilihan</w:t>
      </w:r>
      <w:proofErr w:type="spellEnd"/>
      <w:r w:rsidRPr="005320BF">
        <w:t xml:space="preserve"> </w:t>
      </w:r>
      <w:proofErr w:type="spellStart"/>
      <w:r w:rsidRPr="005320BF">
        <w:t>utama</w:t>
      </w:r>
      <w:proofErr w:type="spellEnd"/>
      <w:r w:rsidRPr="005320BF">
        <w:t xml:space="preserve"> </w:t>
      </w:r>
      <w:proofErr w:type="spellStart"/>
      <w:r w:rsidRPr="005320BF">
        <w:t>untuk</w:t>
      </w:r>
      <w:proofErr w:type="spellEnd"/>
      <w:r w:rsidRPr="005320BF">
        <w:t xml:space="preserve"> </w:t>
      </w:r>
      <w:proofErr w:type="spellStart"/>
      <w:r w:rsidRPr="005320BF">
        <w:t>pengujian</w:t>
      </w:r>
      <w:proofErr w:type="spellEnd"/>
      <w:r w:rsidRPr="005320BF">
        <w:t xml:space="preserve"> material </w:t>
      </w:r>
      <w:proofErr w:type="spellStart"/>
      <w:r w:rsidRPr="005320BF">
        <w:t>umum</w:t>
      </w:r>
      <w:proofErr w:type="spellEnd"/>
      <w:r w:rsidRPr="005320BF">
        <w:t xml:space="preserve">, </w:t>
      </w:r>
      <w:proofErr w:type="spellStart"/>
      <w:r w:rsidRPr="005320BF">
        <w:t>mulai</w:t>
      </w:r>
      <w:proofErr w:type="spellEnd"/>
      <w:r w:rsidRPr="005320BF">
        <w:t xml:space="preserve"> </w:t>
      </w:r>
      <w:proofErr w:type="spellStart"/>
      <w:r w:rsidRPr="005320BF">
        <w:t>dari</w:t>
      </w:r>
      <w:proofErr w:type="spellEnd"/>
      <w:r w:rsidRPr="005320BF">
        <w:t xml:space="preserve"> baja yang </w:t>
      </w:r>
      <w:proofErr w:type="spellStart"/>
      <w:r w:rsidRPr="005320BF">
        <w:t>dikeraskan</w:t>
      </w:r>
      <w:proofErr w:type="spellEnd"/>
      <w:r w:rsidRPr="005320BF">
        <w:t xml:space="preserve">, </w:t>
      </w:r>
      <w:proofErr w:type="spellStart"/>
      <w:r w:rsidRPr="005320BF">
        <w:t>besi</w:t>
      </w:r>
      <w:proofErr w:type="spellEnd"/>
      <w:r w:rsidRPr="005320BF">
        <w:t xml:space="preserve"> </w:t>
      </w:r>
      <w:proofErr w:type="spellStart"/>
      <w:r w:rsidRPr="005320BF">
        <w:t>cor</w:t>
      </w:r>
      <w:proofErr w:type="spellEnd"/>
      <w:r w:rsidRPr="005320BF">
        <w:t xml:space="preserve">, baja </w:t>
      </w:r>
      <w:proofErr w:type="spellStart"/>
      <w:r w:rsidRPr="005320BF">
        <w:t>paduan</w:t>
      </w:r>
      <w:proofErr w:type="spellEnd"/>
      <w:r w:rsidRPr="005320BF">
        <w:t xml:space="preserve">, </w:t>
      </w:r>
      <w:proofErr w:type="spellStart"/>
      <w:r w:rsidRPr="005320BF">
        <w:t>logam</w:t>
      </w:r>
      <w:proofErr w:type="spellEnd"/>
      <w:r w:rsidRPr="005320BF">
        <w:t xml:space="preserve"> non-</w:t>
      </w:r>
      <w:proofErr w:type="spellStart"/>
      <w:r w:rsidRPr="005320BF">
        <w:t>fero</w:t>
      </w:r>
      <w:proofErr w:type="spellEnd"/>
      <w:r w:rsidRPr="005320BF">
        <w:t xml:space="preserve">, </w:t>
      </w:r>
      <w:proofErr w:type="spellStart"/>
      <w:r w:rsidRPr="005320BF">
        <w:t>hingga</w:t>
      </w:r>
      <w:proofErr w:type="spellEnd"/>
      <w:r w:rsidRPr="005320BF">
        <w:t xml:space="preserve"> </w:t>
      </w:r>
      <w:proofErr w:type="spellStart"/>
      <w:r w:rsidRPr="005320BF">
        <w:t>beberapa</w:t>
      </w:r>
      <w:proofErr w:type="spellEnd"/>
      <w:r w:rsidRPr="005320BF">
        <w:t xml:space="preserve"> </w:t>
      </w:r>
      <w:proofErr w:type="spellStart"/>
      <w:r w:rsidRPr="005320BF">
        <w:t>jenis</w:t>
      </w:r>
      <w:proofErr w:type="spellEnd"/>
      <w:r w:rsidRPr="005320BF">
        <w:t xml:space="preserve"> </w:t>
      </w:r>
      <w:proofErr w:type="spellStart"/>
      <w:r w:rsidRPr="005320BF">
        <w:t>plastik</w:t>
      </w:r>
      <w:proofErr w:type="spellEnd"/>
      <w:r w:rsidRPr="005320BF">
        <w:t xml:space="preserve"> </w:t>
      </w:r>
      <w:proofErr w:type="spellStart"/>
      <w:r w:rsidRPr="005320BF">
        <w:t>keras</w:t>
      </w:r>
      <w:proofErr w:type="spellEnd"/>
      <w:r w:rsidRPr="005320BF">
        <w:t xml:space="preserve">. </w:t>
      </w:r>
      <w:proofErr w:type="spellStart"/>
      <w:r w:rsidRPr="005320BF">
        <w:t>Kekuatannya</w:t>
      </w:r>
      <w:proofErr w:type="spellEnd"/>
      <w:r w:rsidRPr="005320BF">
        <w:t xml:space="preserve"> </w:t>
      </w:r>
      <w:proofErr w:type="spellStart"/>
      <w:r w:rsidRPr="005320BF">
        <w:t>terletak</w:t>
      </w:r>
      <w:proofErr w:type="spellEnd"/>
      <w:r w:rsidRPr="005320BF">
        <w:t xml:space="preserve"> pada </w:t>
      </w:r>
      <w:proofErr w:type="spellStart"/>
      <w:r w:rsidRPr="005320BF">
        <w:t>kemampuannya</w:t>
      </w:r>
      <w:proofErr w:type="spellEnd"/>
      <w:r w:rsidRPr="005320BF">
        <w:t xml:space="preserve"> </w:t>
      </w:r>
      <w:proofErr w:type="spellStart"/>
      <w:r w:rsidRPr="005320BF">
        <w:t>untuk</w:t>
      </w:r>
      <w:proofErr w:type="spellEnd"/>
      <w:r w:rsidRPr="005320BF">
        <w:t xml:space="preserve"> </w:t>
      </w:r>
      <w:proofErr w:type="spellStart"/>
      <w:r w:rsidRPr="005320BF">
        <w:t>memberikan</w:t>
      </w:r>
      <w:proofErr w:type="spellEnd"/>
      <w:r w:rsidRPr="005320BF">
        <w:t xml:space="preserve"> data </w:t>
      </w:r>
      <w:proofErr w:type="spellStart"/>
      <w:r w:rsidRPr="005320BF">
        <w:t>kekerasan</w:t>
      </w:r>
      <w:proofErr w:type="spellEnd"/>
      <w:r w:rsidRPr="005320BF">
        <w:t xml:space="preserve"> yang </w:t>
      </w:r>
      <w:proofErr w:type="spellStart"/>
      <w:r w:rsidRPr="005320BF">
        <w:t>andal</w:t>
      </w:r>
      <w:proofErr w:type="spellEnd"/>
      <w:r w:rsidRPr="005320BF">
        <w:t xml:space="preserve"> pada </w:t>
      </w:r>
      <w:proofErr w:type="spellStart"/>
      <w:r w:rsidRPr="005320BF">
        <w:t>sebagian</w:t>
      </w:r>
      <w:proofErr w:type="spellEnd"/>
      <w:r w:rsidRPr="005320BF">
        <w:t xml:space="preserve"> </w:t>
      </w:r>
      <w:proofErr w:type="spellStart"/>
      <w:r w:rsidRPr="005320BF">
        <w:t>besar</w:t>
      </w:r>
      <w:proofErr w:type="spellEnd"/>
      <w:r w:rsidRPr="005320BF">
        <w:t xml:space="preserve"> </w:t>
      </w:r>
      <w:proofErr w:type="spellStart"/>
      <w:r w:rsidRPr="005320BF">
        <w:t>komponen</w:t>
      </w:r>
      <w:proofErr w:type="spellEnd"/>
      <w:r w:rsidRPr="005320BF">
        <w:t xml:space="preserve"> dan </w:t>
      </w:r>
      <w:proofErr w:type="spellStart"/>
      <w:r w:rsidRPr="005320BF">
        <w:t>bahan</w:t>
      </w:r>
      <w:proofErr w:type="spellEnd"/>
      <w:r w:rsidRPr="005320BF">
        <w:t xml:space="preserve"> </w:t>
      </w:r>
      <w:proofErr w:type="spellStart"/>
      <w:r w:rsidRPr="005320BF">
        <w:t>baku</w:t>
      </w:r>
      <w:proofErr w:type="spellEnd"/>
      <w:r w:rsidRPr="005320BF">
        <w:t xml:space="preserve"> yang </w:t>
      </w:r>
      <w:proofErr w:type="spellStart"/>
      <w:r w:rsidRPr="005320BF">
        <w:t>digunakan</w:t>
      </w:r>
      <w:proofErr w:type="spellEnd"/>
      <w:r w:rsidRPr="005320BF">
        <w:t xml:space="preserve"> </w:t>
      </w:r>
      <w:proofErr w:type="spellStart"/>
      <w:r w:rsidRPr="005320BF">
        <w:t>dalam</w:t>
      </w:r>
      <w:proofErr w:type="spellEnd"/>
      <w:r w:rsidRPr="005320BF">
        <w:t xml:space="preserve"> </w:t>
      </w:r>
      <w:proofErr w:type="spellStart"/>
      <w:r w:rsidRPr="005320BF">
        <w:t>industri</w:t>
      </w:r>
      <w:proofErr w:type="spellEnd"/>
      <w:r w:rsidRPr="005320BF">
        <w:t xml:space="preserve"> </w:t>
      </w:r>
      <w:proofErr w:type="spellStart"/>
      <w:r w:rsidRPr="005320BF">
        <w:t>manufaktur</w:t>
      </w:r>
      <w:proofErr w:type="spellEnd"/>
      <w:r w:rsidRPr="005320BF">
        <w:t>.</w:t>
      </w:r>
    </w:p>
    <w:p w14:paraId="34301094" w14:textId="77777777" w:rsidR="005320BF" w:rsidRPr="005320BF" w:rsidRDefault="005320BF" w:rsidP="005320BF">
      <w:pPr>
        <w:spacing w:after="0" w:line="240" w:lineRule="auto"/>
        <w:jc w:val="both"/>
      </w:pPr>
      <w:r w:rsidRPr="005320BF">
        <w:t xml:space="preserve">Di </w:t>
      </w:r>
      <w:proofErr w:type="spellStart"/>
      <w:r w:rsidRPr="005320BF">
        <w:t>sisi</w:t>
      </w:r>
      <w:proofErr w:type="spellEnd"/>
      <w:r w:rsidRPr="005320BF">
        <w:t xml:space="preserve"> lain, Digital Superficial Rockwell Hardness Tester </w:t>
      </w:r>
      <w:proofErr w:type="spellStart"/>
      <w:r w:rsidRPr="005320BF">
        <w:t>adalah</w:t>
      </w:r>
      <w:proofErr w:type="spellEnd"/>
      <w:r w:rsidRPr="005320BF">
        <w:t xml:space="preserve"> </w:t>
      </w:r>
      <w:proofErr w:type="spellStart"/>
      <w:r w:rsidRPr="005320BF">
        <w:t>instrumen</w:t>
      </w:r>
      <w:proofErr w:type="spellEnd"/>
      <w:r w:rsidRPr="005320BF">
        <w:t xml:space="preserve"> </w:t>
      </w:r>
      <w:proofErr w:type="spellStart"/>
      <w:r w:rsidRPr="005320BF">
        <w:t>spesialis</w:t>
      </w:r>
      <w:proofErr w:type="spellEnd"/>
      <w:r w:rsidRPr="005320BF">
        <w:t xml:space="preserve"> </w:t>
      </w:r>
      <w:proofErr w:type="spellStart"/>
      <w:r w:rsidRPr="005320BF">
        <w:t>untuk</w:t>
      </w:r>
      <w:proofErr w:type="spellEnd"/>
      <w:r w:rsidRPr="005320BF">
        <w:t xml:space="preserve"> </w:t>
      </w:r>
      <w:proofErr w:type="spellStart"/>
      <w:r w:rsidRPr="005320BF">
        <w:t>aplikasi</w:t>
      </w:r>
      <w:proofErr w:type="spellEnd"/>
      <w:r w:rsidRPr="005320BF">
        <w:t xml:space="preserve"> yang </w:t>
      </w:r>
      <w:proofErr w:type="spellStart"/>
      <w:r w:rsidRPr="005320BF">
        <w:t>menuntut</w:t>
      </w:r>
      <w:proofErr w:type="spellEnd"/>
      <w:r w:rsidRPr="005320BF">
        <w:t xml:space="preserve"> </w:t>
      </w:r>
      <w:proofErr w:type="spellStart"/>
      <w:r w:rsidRPr="005320BF">
        <w:t>presisi</w:t>
      </w:r>
      <w:proofErr w:type="spellEnd"/>
      <w:r w:rsidRPr="005320BF">
        <w:t xml:space="preserve"> pada </w:t>
      </w:r>
      <w:proofErr w:type="spellStart"/>
      <w:r w:rsidRPr="005320BF">
        <w:t>permukaan</w:t>
      </w:r>
      <w:proofErr w:type="spellEnd"/>
      <w:r w:rsidRPr="005320BF">
        <w:t xml:space="preserve">. Alat </w:t>
      </w:r>
      <w:proofErr w:type="spellStart"/>
      <w:r w:rsidRPr="005320BF">
        <w:t>ini</w:t>
      </w:r>
      <w:proofErr w:type="spellEnd"/>
      <w:r w:rsidRPr="005320BF">
        <w:t xml:space="preserve"> </w:t>
      </w:r>
      <w:proofErr w:type="spellStart"/>
      <w:r w:rsidRPr="005320BF">
        <w:t>menggunakan</w:t>
      </w:r>
      <w:proofErr w:type="spellEnd"/>
      <w:r w:rsidRPr="005320BF">
        <w:t xml:space="preserve"> </w:t>
      </w:r>
      <w:proofErr w:type="spellStart"/>
      <w:r w:rsidRPr="005320BF">
        <w:t>gaya</w:t>
      </w:r>
      <w:proofErr w:type="spellEnd"/>
      <w:r w:rsidRPr="005320BF">
        <w:t xml:space="preserve"> uji yang </w:t>
      </w:r>
      <w:proofErr w:type="spellStart"/>
      <w:r w:rsidRPr="005320BF">
        <w:t>lebih</w:t>
      </w:r>
      <w:proofErr w:type="spellEnd"/>
      <w:r w:rsidRPr="005320BF">
        <w:t xml:space="preserve"> </w:t>
      </w:r>
      <w:proofErr w:type="spellStart"/>
      <w:r w:rsidRPr="005320BF">
        <w:t>rendah</w:t>
      </w:r>
      <w:proofErr w:type="spellEnd"/>
      <w:r w:rsidRPr="005320BF">
        <w:t xml:space="preserve"> </w:t>
      </w:r>
      <w:proofErr w:type="spellStart"/>
      <w:r w:rsidRPr="005320BF">
        <w:t>untuk</w:t>
      </w:r>
      <w:proofErr w:type="spellEnd"/>
      <w:r w:rsidRPr="005320BF">
        <w:t xml:space="preserve"> </w:t>
      </w:r>
      <w:proofErr w:type="spellStart"/>
      <w:r w:rsidRPr="005320BF">
        <w:t>secara</w:t>
      </w:r>
      <w:proofErr w:type="spellEnd"/>
      <w:r w:rsidRPr="005320BF">
        <w:t xml:space="preserve"> </w:t>
      </w:r>
      <w:proofErr w:type="spellStart"/>
      <w:r w:rsidRPr="005320BF">
        <w:t>akurat</w:t>
      </w:r>
      <w:proofErr w:type="spellEnd"/>
      <w:r w:rsidRPr="005320BF">
        <w:t xml:space="preserve"> </w:t>
      </w:r>
      <w:proofErr w:type="spellStart"/>
      <w:r w:rsidRPr="005320BF">
        <w:t>mengukur</w:t>
      </w:r>
      <w:proofErr w:type="spellEnd"/>
      <w:r w:rsidRPr="005320BF">
        <w:t xml:space="preserve"> </w:t>
      </w:r>
      <w:proofErr w:type="spellStart"/>
      <w:r w:rsidRPr="005320BF">
        <w:t>kekerasan</w:t>
      </w:r>
      <w:proofErr w:type="spellEnd"/>
      <w:r w:rsidRPr="005320BF">
        <w:t xml:space="preserve"> material tipis </w:t>
      </w:r>
      <w:proofErr w:type="spellStart"/>
      <w:r w:rsidRPr="005320BF">
        <w:t>atau</w:t>
      </w:r>
      <w:proofErr w:type="spellEnd"/>
      <w:r w:rsidRPr="005320BF">
        <w:t xml:space="preserve"> </w:t>
      </w:r>
      <w:proofErr w:type="spellStart"/>
      <w:r w:rsidRPr="005320BF">
        <w:t>lapisan</w:t>
      </w:r>
      <w:proofErr w:type="spellEnd"/>
      <w:r w:rsidRPr="005320BF">
        <w:t xml:space="preserve"> </w:t>
      </w:r>
      <w:proofErr w:type="spellStart"/>
      <w:r w:rsidRPr="005320BF">
        <w:t>permukaan</w:t>
      </w:r>
      <w:proofErr w:type="spellEnd"/>
      <w:r w:rsidRPr="005320BF">
        <w:t xml:space="preserve"> </w:t>
      </w:r>
      <w:proofErr w:type="spellStart"/>
      <w:r w:rsidRPr="005320BF">
        <w:t>tanpa</w:t>
      </w:r>
      <w:proofErr w:type="spellEnd"/>
      <w:r w:rsidRPr="005320BF">
        <w:t xml:space="preserve"> </w:t>
      </w:r>
      <w:proofErr w:type="spellStart"/>
      <w:r w:rsidRPr="005320BF">
        <w:t>menembus</w:t>
      </w:r>
      <w:proofErr w:type="spellEnd"/>
      <w:r w:rsidRPr="005320BF">
        <w:t xml:space="preserve"> </w:t>
      </w:r>
      <w:proofErr w:type="spellStart"/>
      <w:r w:rsidRPr="005320BF">
        <w:t>ke</w:t>
      </w:r>
      <w:proofErr w:type="spellEnd"/>
      <w:r w:rsidRPr="005320BF">
        <w:t xml:space="preserve"> material inti di </w:t>
      </w:r>
      <w:proofErr w:type="spellStart"/>
      <w:r w:rsidRPr="005320BF">
        <w:t>bawahnya</w:t>
      </w:r>
      <w:proofErr w:type="spellEnd"/>
      <w:r w:rsidRPr="005320BF">
        <w:t xml:space="preserve">. Ini </w:t>
      </w:r>
      <w:proofErr w:type="spellStart"/>
      <w:r w:rsidRPr="005320BF">
        <w:t>menjadikannya</w:t>
      </w:r>
      <w:proofErr w:type="spellEnd"/>
      <w:r w:rsidRPr="005320BF">
        <w:t xml:space="preserve"> </w:t>
      </w:r>
      <w:proofErr w:type="spellStart"/>
      <w:r w:rsidRPr="005320BF">
        <w:t>pilihan</w:t>
      </w:r>
      <w:proofErr w:type="spellEnd"/>
      <w:r w:rsidRPr="005320BF">
        <w:t xml:space="preserve"> yang sangat </w:t>
      </w:r>
      <w:proofErr w:type="spellStart"/>
      <w:r w:rsidRPr="005320BF">
        <w:t>diperlukan</w:t>
      </w:r>
      <w:proofErr w:type="spellEnd"/>
      <w:r w:rsidRPr="005320BF">
        <w:t xml:space="preserve"> </w:t>
      </w:r>
      <w:proofErr w:type="spellStart"/>
      <w:r w:rsidRPr="005320BF">
        <w:t>untuk</w:t>
      </w:r>
      <w:proofErr w:type="spellEnd"/>
      <w:r w:rsidRPr="005320BF">
        <w:t xml:space="preserve"> </w:t>
      </w:r>
      <w:proofErr w:type="spellStart"/>
      <w:r w:rsidRPr="005320BF">
        <w:t>menguji</w:t>
      </w:r>
      <w:proofErr w:type="spellEnd"/>
      <w:r w:rsidRPr="005320BF">
        <w:t xml:space="preserve"> </w:t>
      </w:r>
      <w:proofErr w:type="spellStart"/>
      <w:r w:rsidRPr="005320BF">
        <w:t>komponen</w:t>
      </w:r>
      <w:proofErr w:type="spellEnd"/>
      <w:r w:rsidRPr="005320BF">
        <w:t xml:space="preserve"> yang </w:t>
      </w:r>
      <w:proofErr w:type="spellStart"/>
      <w:r w:rsidRPr="005320BF">
        <w:t>telah</w:t>
      </w:r>
      <w:proofErr w:type="spellEnd"/>
      <w:r w:rsidRPr="005320BF">
        <w:t xml:space="preserve"> </w:t>
      </w:r>
      <w:proofErr w:type="spellStart"/>
      <w:r w:rsidRPr="005320BF">
        <w:t>melalui</w:t>
      </w:r>
      <w:proofErr w:type="spellEnd"/>
      <w:r w:rsidRPr="005320BF">
        <w:t xml:space="preserve"> </w:t>
      </w:r>
      <w:proofErr w:type="spellStart"/>
      <w:r w:rsidRPr="005320BF">
        <w:t>perlakuan</w:t>
      </w:r>
      <w:proofErr w:type="spellEnd"/>
      <w:r w:rsidRPr="005320BF">
        <w:t xml:space="preserve"> </w:t>
      </w:r>
      <w:proofErr w:type="spellStart"/>
      <w:r w:rsidRPr="005320BF">
        <w:t>panas</w:t>
      </w:r>
      <w:proofErr w:type="spellEnd"/>
      <w:r w:rsidRPr="005320BF">
        <w:t xml:space="preserve"> </w:t>
      </w:r>
      <w:proofErr w:type="spellStart"/>
      <w:r w:rsidRPr="005320BF">
        <w:t>permukaan</w:t>
      </w:r>
      <w:proofErr w:type="spellEnd"/>
      <w:r w:rsidRPr="005320BF">
        <w:t xml:space="preserve">, </w:t>
      </w:r>
      <w:proofErr w:type="spellStart"/>
      <w:r w:rsidRPr="005320BF">
        <w:t>lapisan</w:t>
      </w:r>
      <w:proofErr w:type="spellEnd"/>
      <w:r w:rsidRPr="005320BF">
        <w:t xml:space="preserve"> </w:t>
      </w:r>
      <w:proofErr w:type="spellStart"/>
      <w:r w:rsidRPr="005320BF">
        <w:t>pelindung</w:t>
      </w:r>
      <w:proofErr w:type="spellEnd"/>
      <w:r w:rsidRPr="005320BF">
        <w:t xml:space="preserve"> </w:t>
      </w:r>
      <w:proofErr w:type="spellStart"/>
      <w:r w:rsidRPr="005320BF">
        <w:t>seperti</w:t>
      </w:r>
      <w:proofErr w:type="spellEnd"/>
      <w:r w:rsidRPr="005320BF">
        <w:t xml:space="preserve"> </w:t>
      </w:r>
      <w:proofErr w:type="spellStart"/>
      <w:r w:rsidRPr="005320BF">
        <w:t>krom</w:t>
      </w:r>
      <w:proofErr w:type="spellEnd"/>
      <w:r w:rsidRPr="005320BF">
        <w:t xml:space="preserve"> </w:t>
      </w:r>
      <w:proofErr w:type="spellStart"/>
      <w:r w:rsidRPr="005320BF">
        <w:t>atau</w:t>
      </w:r>
      <w:proofErr w:type="spellEnd"/>
      <w:r w:rsidRPr="005320BF">
        <w:t xml:space="preserve"> </w:t>
      </w:r>
      <w:proofErr w:type="spellStart"/>
      <w:r w:rsidRPr="005320BF">
        <w:t>seng</w:t>
      </w:r>
      <w:proofErr w:type="spellEnd"/>
      <w:r w:rsidRPr="005320BF">
        <w:t xml:space="preserve">, baja nitriding, dan </w:t>
      </w:r>
      <w:proofErr w:type="spellStart"/>
      <w:r w:rsidRPr="005320BF">
        <w:t>lembaran</w:t>
      </w:r>
      <w:proofErr w:type="spellEnd"/>
      <w:r w:rsidRPr="005320BF">
        <w:t xml:space="preserve"> </w:t>
      </w:r>
      <w:proofErr w:type="spellStart"/>
      <w:r w:rsidRPr="005320BF">
        <w:t>logam</w:t>
      </w:r>
      <w:proofErr w:type="spellEnd"/>
      <w:r w:rsidRPr="005320BF">
        <w:t xml:space="preserve"> tipis yang </w:t>
      </w:r>
      <w:proofErr w:type="spellStart"/>
      <w:r w:rsidRPr="005320BF">
        <w:t>sensitif</w:t>
      </w:r>
      <w:proofErr w:type="spellEnd"/>
      <w:r w:rsidRPr="005320BF">
        <w:t xml:space="preserve"> </w:t>
      </w:r>
      <w:proofErr w:type="spellStart"/>
      <w:r w:rsidRPr="005320BF">
        <w:t>terhadap</w:t>
      </w:r>
      <w:proofErr w:type="spellEnd"/>
      <w:r w:rsidRPr="005320BF">
        <w:t xml:space="preserve"> </w:t>
      </w:r>
      <w:proofErr w:type="spellStart"/>
      <w:r w:rsidRPr="005320BF">
        <w:t>indentasi</w:t>
      </w:r>
      <w:proofErr w:type="spellEnd"/>
      <w:r w:rsidRPr="005320BF">
        <w:t xml:space="preserve"> yang </w:t>
      </w:r>
      <w:proofErr w:type="spellStart"/>
      <w:r w:rsidRPr="005320BF">
        <w:t>dalam</w:t>
      </w:r>
      <w:proofErr w:type="spellEnd"/>
      <w:r w:rsidRPr="005320BF">
        <w:t>.</w:t>
      </w:r>
    </w:p>
    <w:p w14:paraId="32F8C540" w14:textId="77777777" w:rsidR="005320BF" w:rsidRPr="005320BF" w:rsidRDefault="005320BF" w:rsidP="005320BF">
      <w:pPr>
        <w:pBdr>
          <w:bottom w:val="double" w:sz="6" w:space="1" w:color="auto"/>
        </w:pBdr>
        <w:spacing w:after="0" w:line="240" w:lineRule="auto"/>
        <w:jc w:val="both"/>
      </w:pPr>
      <w:r w:rsidRPr="005320BF">
        <w:t xml:space="preserve">Baik Anda </w:t>
      </w:r>
      <w:proofErr w:type="spellStart"/>
      <w:r w:rsidRPr="005320BF">
        <w:t>memerlukan</w:t>
      </w:r>
      <w:proofErr w:type="spellEnd"/>
      <w:r w:rsidRPr="005320BF">
        <w:t xml:space="preserve"> </w:t>
      </w:r>
      <w:proofErr w:type="spellStart"/>
      <w:r w:rsidRPr="005320BF">
        <w:t>kekuatan</w:t>
      </w:r>
      <w:proofErr w:type="spellEnd"/>
      <w:r w:rsidRPr="005320BF">
        <w:t xml:space="preserve"> </w:t>
      </w:r>
      <w:proofErr w:type="spellStart"/>
      <w:r w:rsidRPr="005320BF">
        <w:t>serbaguna</w:t>
      </w:r>
      <w:proofErr w:type="spellEnd"/>
      <w:r w:rsidRPr="005320BF">
        <w:t xml:space="preserve"> </w:t>
      </w:r>
      <w:proofErr w:type="spellStart"/>
      <w:r w:rsidRPr="005320BF">
        <w:t>untuk</w:t>
      </w:r>
      <w:proofErr w:type="spellEnd"/>
      <w:r w:rsidRPr="005320BF">
        <w:t xml:space="preserve"> </w:t>
      </w:r>
      <w:proofErr w:type="spellStart"/>
      <w:r w:rsidRPr="005320BF">
        <w:t>kontrol</w:t>
      </w:r>
      <w:proofErr w:type="spellEnd"/>
      <w:r w:rsidRPr="005320BF">
        <w:t xml:space="preserve"> </w:t>
      </w:r>
      <w:proofErr w:type="spellStart"/>
      <w:r w:rsidRPr="005320BF">
        <w:t>kualitas</w:t>
      </w:r>
      <w:proofErr w:type="spellEnd"/>
      <w:r w:rsidRPr="005320BF">
        <w:t xml:space="preserve"> </w:t>
      </w:r>
      <w:proofErr w:type="spellStart"/>
      <w:r w:rsidRPr="005320BF">
        <w:t>umum</w:t>
      </w:r>
      <w:proofErr w:type="spellEnd"/>
      <w:r w:rsidRPr="005320BF">
        <w:t xml:space="preserve"> </w:t>
      </w:r>
      <w:proofErr w:type="spellStart"/>
      <w:r w:rsidRPr="005320BF">
        <w:t>maupun</w:t>
      </w:r>
      <w:proofErr w:type="spellEnd"/>
      <w:r w:rsidRPr="005320BF">
        <w:t xml:space="preserve"> </w:t>
      </w:r>
      <w:proofErr w:type="spellStart"/>
      <w:r w:rsidRPr="005320BF">
        <w:t>presisi</w:t>
      </w:r>
      <w:proofErr w:type="spellEnd"/>
      <w:r w:rsidRPr="005320BF">
        <w:t xml:space="preserve"> </w:t>
      </w:r>
      <w:proofErr w:type="spellStart"/>
      <w:r w:rsidRPr="005320BF">
        <w:t>tinggi</w:t>
      </w:r>
      <w:proofErr w:type="spellEnd"/>
      <w:r w:rsidRPr="005320BF">
        <w:t xml:space="preserve"> </w:t>
      </w:r>
      <w:proofErr w:type="spellStart"/>
      <w:r w:rsidRPr="005320BF">
        <w:t>untuk</w:t>
      </w:r>
      <w:proofErr w:type="spellEnd"/>
      <w:r w:rsidRPr="005320BF">
        <w:t xml:space="preserve"> </w:t>
      </w:r>
      <w:proofErr w:type="spellStart"/>
      <w:r w:rsidRPr="005320BF">
        <w:t>analisis</w:t>
      </w:r>
      <w:proofErr w:type="spellEnd"/>
      <w:r w:rsidRPr="005320BF">
        <w:t xml:space="preserve"> </w:t>
      </w:r>
      <w:proofErr w:type="spellStart"/>
      <w:r w:rsidRPr="005320BF">
        <w:t>permukaan</w:t>
      </w:r>
      <w:proofErr w:type="spellEnd"/>
      <w:r w:rsidRPr="005320BF">
        <w:t xml:space="preserve"> yang </w:t>
      </w:r>
      <w:proofErr w:type="spellStart"/>
      <w:r w:rsidRPr="005320BF">
        <w:t>kritis</w:t>
      </w:r>
      <w:proofErr w:type="spellEnd"/>
      <w:r w:rsidRPr="005320BF">
        <w:t xml:space="preserve">, </w:t>
      </w:r>
      <w:proofErr w:type="spellStart"/>
      <w:r w:rsidRPr="005320BF">
        <w:t>rangkaian</w:t>
      </w:r>
      <w:proofErr w:type="spellEnd"/>
      <w:r w:rsidRPr="005320BF">
        <w:t xml:space="preserve"> </w:t>
      </w:r>
      <w:proofErr w:type="spellStart"/>
      <w:r w:rsidRPr="005320BF">
        <w:t>alat</w:t>
      </w:r>
      <w:proofErr w:type="spellEnd"/>
      <w:r w:rsidRPr="005320BF">
        <w:t xml:space="preserve"> uji Rockwell digital kami </w:t>
      </w:r>
      <w:proofErr w:type="spellStart"/>
      <w:r w:rsidRPr="005320BF">
        <w:t>menawarkan</w:t>
      </w:r>
      <w:proofErr w:type="spellEnd"/>
      <w:r w:rsidRPr="005320BF">
        <w:t xml:space="preserve"> </w:t>
      </w:r>
      <w:proofErr w:type="spellStart"/>
      <w:r w:rsidRPr="005320BF">
        <w:t>solusi</w:t>
      </w:r>
      <w:proofErr w:type="spellEnd"/>
      <w:r w:rsidRPr="005320BF">
        <w:t xml:space="preserve"> yang </w:t>
      </w:r>
      <w:proofErr w:type="spellStart"/>
      <w:r w:rsidRPr="005320BF">
        <w:t>tepat</w:t>
      </w:r>
      <w:proofErr w:type="spellEnd"/>
      <w:r w:rsidRPr="005320BF">
        <w:t xml:space="preserve">. </w:t>
      </w:r>
      <w:proofErr w:type="spellStart"/>
      <w:r w:rsidRPr="005320BF">
        <w:t>Dengan</w:t>
      </w:r>
      <w:proofErr w:type="spellEnd"/>
      <w:r w:rsidRPr="005320BF">
        <w:t xml:space="preserve"> </w:t>
      </w:r>
      <w:proofErr w:type="spellStart"/>
      <w:r w:rsidRPr="005320BF">
        <w:t>memilih</w:t>
      </w:r>
      <w:proofErr w:type="spellEnd"/>
      <w:r w:rsidRPr="005320BF">
        <w:t xml:space="preserve"> </w:t>
      </w:r>
      <w:proofErr w:type="spellStart"/>
      <w:r w:rsidRPr="005320BF">
        <w:t>instrumen</w:t>
      </w:r>
      <w:proofErr w:type="spellEnd"/>
      <w:r w:rsidRPr="005320BF">
        <w:t xml:space="preserve"> yang paling </w:t>
      </w:r>
      <w:proofErr w:type="spellStart"/>
      <w:r w:rsidRPr="005320BF">
        <w:t>sesuai</w:t>
      </w:r>
      <w:proofErr w:type="spellEnd"/>
      <w:r w:rsidRPr="005320BF">
        <w:t xml:space="preserve"> </w:t>
      </w:r>
      <w:proofErr w:type="spellStart"/>
      <w:r w:rsidRPr="005320BF">
        <w:t>dengan</w:t>
      </w:r>
      <w:proofErr w:type="spellEnd"/>
      <w:r w:rsidRPr="005320BF">
        <w:t xml:space="preserve"> </w:t>
      </w:r>
      <w:proofErr w:type="spellStart"/>
      <w:r w:rsidRPr="005320BF">
        <w:t>aplikasi</w:t>
      </w:r>
      <w:proofErr w:type="spellEnd"/>
      <w:r w:rsidRPr="005320BF">
        <w:t xml:space="preserve"> Anda, Anda </w:t>
      </w:r>
      <w:proofErr w:type="spellStart"/>
      <w:r w:rsidRPr="005320BF">
        <w:t>dapat</w:t>
      </w:r>
      <w:proofErr w:type="spellEnd"/>
      <w:r w:rsidRPr="005320BF">
        <w:t xml:space="preserve"> </w:t>
      </w:r>
      <w:proofErr w:type="spellStart"/>
      <w:r w:rsidRPr="005320BF">
        <w:t>memastikan</w:t>
      </w:r>
      <w:proofErr w:type="spellEnd"/>
      <w:r w:rsidRPr="005320BF">
        <w:t xml:space="preserve"> </w:t>
      </w:r>
      <w:proofErr w:type="spellStart"/>
      <w:r w:rsidRPr="005320BF">
        <w:t>bahwa</w:t>
      </w:r>
      <w:proofErr w:type="spellEnd"/>
      <w:r w:rsidRPr="005320BF">
        <w:t xml:space="preserve"> </w:t>
      </w:r>
      <w:proofErr w:type="spellStart"/>
      <w:r w:rsidRPr="005320BF">
        <w:t>setiap</w:t>
      </w:r>
      <w:proofErr w:type="spellEnd"/>
      <w:r w:rsidRPr="005320BF">
        <w:t xml:space="preserve"> </w:t>
      </w:r>
      <w:proofErr w:type="spellStart"/>
      <w:r w:rsidRPr="005320BF">
        <w:t>pengukuran</w:t>
      </w:r>
      <w:proofErr w:type="spellEnd"/>
      <w:r w:rsidRPr="005320BF">
        <w:t xml:space="preserve"> </w:t>
      </w:r>
      <w:proofErr w:type="spellStart"/>
      <w:r w:rsidRPr="005320BF">
        <w:t>kekerasan</w:t>
      </w:r>
      <w:proofErr w:type="spellEnd"/>
      <w:r w:rsidRPr="005320BF">
        <w:t xml:space="preserve"> </w:t>
      </w:r>
      <w:proofErr w:type="spellStart"/>
      <w:r w:rsidRPr="005320BF">
        <w:t>dilakukan</w:t>
      </w:r>
      <w:proofErr w:type="spellEnd"/>
      <w:r w:rsidRPr="005320BF">
        <w:t xml:space="preserve"> </w:t>
      </w:r>
      <w:proofErr w:type="spellStart"/>
      <w:r w:rsidRPr="005320BF">
        <w:t>dengan</w:t>
      </w:r>
      <w:proofErr w:type="spellEnd"/>
      <w:r w:rsidRPr="005320BF">
        <w:t xml:space="preserve"> </w:t>
      </w:r>
      <w:proofErr w:type="spellStart"/>
      <w:r w:rsidRPr="005320BF">
        <w:t>tingkat</w:t>
      </w:r>
      <w:proofErr w:type="spellEnd"/>
      <w:r w:rsidRPr="005320BF">
        <w:t xml:space="preserve"> </w:t>
      </w:r>
      <w:proofErr w:type="spellStart"/>
      <w:r w:rsidRPr="005320BF">
        <w:t>akurasi</w:t>
      </w:r>
      <w:proofErr w:type="spellEnd"/>
      <w:r w:rsidRPr="005320BF">
        <w:t xml:space="preserve">, </w:t>
      </w:r>
      <w:proofErr w:type="spellStart"/>
      <w:r w:rsidRPr="005320BF">
        <w:t>keandalan</w:t>
      </w:r>
      <w:proofErr w:type="spellEnd"/>
      <w:r w:rsidRPr="005320BF">
        <w:t xml:space="preserve">, dan </w:t>
      </w:r>
      <w:proofErr w:type="spellStart"/>
      <w:r w:rsidRPr="005320BF">
        <w:t>efisiensi</w:t>
      </w:r>
      <w:proofErr w:type="spellEnd"/>
      <w:r w:rsidRPr="005320BF">
        <w:t xml:space="preserve"> </w:t>
      </w:r>
      <w:proofErr w:type="spellStart"/>
      <w:r w:rsidRPr="005320BF">
        <w:t>tertinggi</w:t>
      </w:r>
      <w:proofErr w:type="spellEnd"/>
      <w:r w:rsidRPr="005320BF">
        <w:t xml:space="preserve">, </w:t>
      </w:r>
      <w:proofErr w:type="spellStart"/>
      <w:r w:rsidRPr="005320BF">
        <w:t>mendukung</w:t>
      </w:r>
      <w:proofErr w:type="spellEnd"/>
      <w:r w:rsidRPr="005320BF">
        <w:t xml:space="preserve"> </w:t>
      </w:r>
      <w:proofErr w:type="spellStart"/>
      <w:r w:rsidRPr="005320BF">
        <w:t>standar</w:t>
      </w:r>
      <w:proofErr w:type="spellEnd"/>
      <w:r w:rsidRPr="005320BF">
        <w:t xml:space="preserve"> </w:t>
      </w:r>
      <w:proofErr w:type="spellStart"/>
      <w:r w:rsidRPr="005320BF">
        <w:t>kualitas</w:t>
      </w:r>
      <w:proofErr w:type="spellEnd"/>
      <w:r w:rsidRPr="005320BF">
        <w:t xml:space="preserve"> </w:t>
      </w:r>
      <w:proofErr w:type="spellStart"/>
      <w:r w:rsidRPr="005320BF">
        <w:t>produk</w:t>
      </w:r>
      <w:proofErr w:type="spellEnd"/>
      <w:r w:rsidRPr="005320BF">
        <w:t xml:space="preserve"> Anda </w:t>
      </w:r>
      <w:proofErr w:type="spellStart"/>
      <w:r w:rsidRPr="005320BF">
        <w:t>secara</w:t>
      </w:r>
      <w:proofErr w:type="spellEnd"/>
      <w:r w:rsidRPr="005320BF">
        <w:t xml:space="preserve"> </w:t>
      </w:r>
      <w:proofErr w:type="spellStart"/>
      <w:r w:rsidRPr="005320BF">
        <w:t>keseluruhan</w:t>
      </w:r>
      <w:proofErr w:type="spellEnd"/>
      <w:r w:rsidRPr="005320BF">
        <w:t>.</w:t>
      </w:r>
    </w:p>
    <w:p w14:paraId="29A12448" w14:textId="77777777" w:rsidR="005320BF" w:rsidRPr="005320BF" w:rsidRDefault="005320BF" w:rsidP="005320BF">
      <w:pPr>
        <w:spacing w:after="0" w:line="240" w:lineRule="auto"/>
        <w:jc w:val="both"/>
      </w:pPr>
      <w:r w:rsidRPr="005320BF">
        <w:t>Introducing an advanced product line of digital Rockwell hardness testers, designed to deliver precision and efficiency in every test. Both models are built on the same modern technology platform, featuring a large, clear LCD screen for easy operation and readout. The automated testing process ensures consistent load application, minimizing human error and enhancing repeatability. Advanced features such as a built-in printer for instant reporting and an RS232 data port for digital connectivity make both instruments a superior solution for the modern laboratory.</w:t>
      </w:r>
    </w:p>
    <w:p w14:paraId="25F9A604" w14:textId="77777777" w:rsidR="005320BF" w:rsidRPr="005320BF" w:rsidRDefault="005320BF" w:rsidP="005320BF">
      <w:pPr>
        <w:spacing w:after="0" w:line="240" w:lineRule="auto"/>
        <w:jc w:val="both"/>
      </w:pPr>
      <w:r w:rsidRPr="005320BF">
        <w:t>The first model, the Digital Rockwell Hardness Tester, is a versatile solution designed to handle a wide variety of materials. With a broad range of standard Rockwell scales (such as HRA, HRB, and HRC), this instrument is the primary choice for general material testing, from hardened steel, cast iron, alloy steel, and non-ferrous metals, to several types of hard plastics. Its strength lies in its ability to provide reliable hardness data on the majority of components and raw materials used in the manufacturing industry.</w:t>
      </w:r>
    </w:p>
    <w:p w14:paraId="7562A258" w14:textId="77777777" w:rsidR="005320BF" w:rsidRPr="005320BF" w:rsidRDefault="005320BF" w:rsidP="005320BF">
      <w:pPr>
        <w:spacing w:after="0" w:line="240" w:lineRule="auto"/>
        <w:jc w:val="both"/>
      </w:pPr>
      <w:r w:rsidRPr="005320BF">
        <w:t xml:space="preserve">On the other hand, the Digital Superficial Rockwell Hardness Tester is a specialist instrument for applications that demand precision on the surface. This instrument uses lower test forces to accurately measure the hardness of thin materials or surface layers without penetrating to the core material beneath. This makes it an indispensable choice for testing components that have undergone surface heat treatments, protective coatings like chrome or zinc, </w:t>
      </w:r>
      <w:proofErr w:type="spellStart"/>
      <w:r w:rsidRPr="005320BF">
        <w:t>nitrided</w:t>
      </w:r>
      <w:proofErr w:type="spellEnd"/>
      <w:r w:rsidRPr="005320BF">
        <w:t xml:space="preserve"> steel, and thin metal sheets that are sensitive to deep indentations.</w:t>
      </w:r>
    </w:p>
    <w:p w14:paraId="63FB0154" w14:textId="77777777" w:rsidR="005320BF" w:rsidRPr="005320BF" w:rsidRDefault="005320BF" w:rsidP="005320BF">
      <w:pPr>
        <w:spacing w:after="0" w:line="240" w:lineRule="auto"/>
        <w:jc w:val="both"/>
      </w:pPr>
      <w:r w:rsidRPr="005320BF">
        <w:t>Whether you require versatile strength for general quality control or high precision for critical surface analysis, our digital Rockwell tester series offers the right solution. By selecting the instrument that best suits your application, you can ensure that every hardness measurement is performed with the highest level of accuracy, reliability, and efficiency, supporting your overall product quality standards.</w:t>
      </w:r>
    </w:p>
    <w:p w14:paraId="476C0774" w14:textId="77777777" w:rsidR="005320BF" w:rsidRDefault="005320BF" w:rsidP="005320BF">
      <w:pPr>
        <w:spacing w:after="0" w:line="240" w:lineRule="auto"/>
        <w:jc w:val="both"/>
      </w:pPr>
    </w:p>
    <w:sectPr w:rsidR="005320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BF"/>
    <w:rsid w:val="005320BF"/>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6E2A9"/>
  <w15:chartTrackingRefBased/>
  <w15:docId w15:val="{1CFCA6D5-2A76-49B4-8458-6B7992A89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0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20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20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20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20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2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0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20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20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20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20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2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0BF"/>
    <w:rPr>
      <w:rFonts w:eastAsiaTheme="majorEastAsia" w:cstheme="majorBidi"/>
      <w:color w:val="272727" w:themeColor="text1" w:themeTint="D8"/>
    </w:rPr>
  </w:style>
  <w:style w:type="paragraph" w:styleId="Title">
    <w:name w:val="Title"/>
    <w:basedOn w:val="Normal"/>
    <w:next w:val="Normal"/>
    <w:link w:val="TitleChar"/>
    <w:uiPriority w:val="10"/>
    <w:qFormat/>
    <w:rsid w:val="00532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0BF"/>
    <w:pPr>
      <w:spacing w:before="160"/>
      <w:jc w:val="center"/>
    </w:pPr>
    <w:rPr>
      <w:i/>
      <w:iCs/>
      <w:color w:val="404040" w:themeColor="text1" w:themeTint="BF"/>
    </w:rPr>
  </w:style>
  <w:style w:type="character" w:customStyle="1" w:styleId="QuoteChar">
    <w:name w:val="Quote Char"/>
    <w:basedOn w:val="DefaultParagraphFont"/>
    <w:link w:val="Quote"/>
    <w:uiPriority w:val="29"/>
    <w:rsid w:val="005320BF"/>
    <w:rPr>
      <w:i/>
      <w:iCs/>
      <w:color w:val="404040" w:themeColor="text1" w:themeTint="BF"/>
    </w:rPr>
  </w:style>
  <w:style w:type="paragraph" w:styleId="ListParagraph">
    <w:name w:val="List Paragraph"/>
    <w:basedOn w:val="Normal"/>
    <w:uiPriority w:val="34"/>
    <w:qFormat/>
    <w:rsid w:val="005320BF"/>
    <w:pPr>
      <w:ind w:left="720"/>
      <w:contextualSpacing/>
    </w:pPr>
  </w:style>
  <w:style w:type="character" w:styleId="IntenseEmphasis">
    <w:name w:val="Intense Emphasis"/>
    <w:basedOn w:val="DefaultParagraphFont"/>
    <w:uiPriority w:val="21"/>
    <w:qFormat/>
    <w:rsid w:val="005320BF"/>
    <w:rPr>
      <w:i/>
      <w:iCs/>
      <w:color w:val="2F5496" w:themeColor="accent1" w:themeShade="BF"/>
    </w:rPr>
  </w:style>
  <w:style w:type="paragraph" w:styleId="IntenseQuote">
    <w:name w:val="Intense Quote"/>
    <w:basedOn w:val="Normal"/>
    <w:next w:val="Normal"/>
    <w:link w:val="IntenseQuoteChar"/>
    <w:uiPriority w:val="30"/>
    <w:qFormat/>
    <w:rsid w:val="005320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20BF"/>
    <w:rPr>
      <w:i/>
      <w:iCs/>
      <w:color w:val="2F5496" w:themeColor="accent1" w:themeShade="BF"/>
    </w:rPr>
  </w:style>
  <w:style w:type="character" w:styleId="IntenseReference">
    <w:name w:val="Intense Reference"/>
    <w:basedOn w:val="DefaultParagraphFont"/>
    <w:uiPriority w:val="32"/>
    <w:qFormat/>
    <w:rsid w:val="005320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2025-09-25T08:04:00Z</dcterms:created>
  <dcterms:modified xsi:type="dcterms:W3CDTF">2025-09-25T08:08:00Z</dcterms:modified>
</cp:coreProperties>
</file>